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การรับชำระภาษีโรงเรือนและที่ดิน [N]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องค์กรปกครองส่วนท้องถิ่น (เทศบาล/องค์การบริหารส่วนตำบล/เมืองพัทยา) ประชาสัมพันธ์ขั้นตอนและ</w:t>
        <w:br/>
        <w:t xml:space="preserve">วิธีการชำระภาษี</w:t>
        <w:br/>
        <w:t xml:space="preserve"/>
        <w:br/>
        <w:t xml:space="preserve">2. แจ้งให้เจ้าของทรัพย์สินทราบเพื่อยื่นแบบแสดงรายการทรัพย์สิน (ภ.ร.ด.2)</w:t>
        <w:br/>
        <w:t xml:space="preserve"/>
        <w:br/>
        <w:t xml:space="preserve">3. เจ้าของทรัพย์สินยื่นแบบแสดงรายการทรัพย์สิน (ภ.ร.ด.2) ภายในเดือนกุมภาพันธ์</w:t>
        <w:br/>
        <w:t xml:space="preserve"/>
        <w:br/>
        <w:t xml:space="preserve">4. องค์กรปกครองส่วนท้องถิ่นตรวจสอบแบบแสดงรายการทรัพย์สินและแจ้งการประเมินภาษี (ภ.ร.ด.8)</w:t>
        <w:br/>
        <w:t xml:space="preserve"/>
        <w:br/>
        <w:t xml:space="preserve">5.องค์กรปกครองส่วนท้องถิ่นรับชำระภาษี (เจ้าของทรัพย์สินชำระภาษีทันที หรือชำระภาษีภายในกำหนดเวลา)</w:t>
        <w:br/>
        <w:t xml:space="preserve"/>
        <w:br/>
        <w:t xml:space="preserve">6. เจ้าของทรัพย์สินดำเนินการชำระภาษีภายใน 30 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  <w:br/>
        <w:t xml:space="preserve"/>
        <w:br/>
        <w:t xml:space="preserve">7. กรณีที่ผู้รับประเมิน (เจ้าของทรัพย์สิน) ไม่พอใจการประเมินสามารถอุทธรณ์ต่อผู้บริหารท้องถิ่นได้ ภายใน 15 วัน นับแต่ได้รับแจ้งการประเมิน โดยผู้บริหารท้องถิ่นชี้ขาดและแจ้งเจ้าของทรัพย์สินทราบภายใน 30 วัน นับจากวันที่เจ้าของทรัพย์สินยื่นอุทธรณ์ (ภ.ร.ด.9)</w:t>
        <w:br/>
        <w:t xml:space="preserve"/>
        <w:br/>
        <w:t xml:space="preserve">8. 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9. 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10.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11.จะดำเนินการแจ้งผลการพิจารณาให้ผู้ยื่นคำขอทราบภายใน 7 วัน นับแต่วันที่พิจารณาแล้วเสร็จ</w:t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เทศบาล......................(ระบุชื่อ)</w:t>
              <w:br/>
              <w:t xml:space="preserve">องค์การบริการส่วนตำบล ..............................(ระบุชื่อ)</w:t>
              <w:br/>
              <w:t xml:space="preserve">เมืองพัทยา/ติดต่อด้วยตนเอง ณ หน่วยงาน/ติดต่อด้วยตนเอง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31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เจ้าของทรัพย์สินยื่นแบบแสดงรายการทรัพย์สิน (ภ.ร.ด.2) เพื่อให้พนักงานเจ้าหน้าที่ตรวจสอบเอกสาร</w:t>
              <w:br/>
              <w:t xml:space="preserve">(หมายเหตุ: (1. ระยะเวลา : 1 วัน นับแต่ผู้รับบริการมายื่นคำขอ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(หน่วยงานให้บริการ คือ เทศบาล.....(ระบุชื่อ) / องค์การบริหารส่วนตำบล.....(ระบุชื่อ) / เมืองพัทยา))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สำนักบริหารการคลังท้องถิ่น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พนักงานเจ้าหน้าที่พิจารณาตรวจสอบรายการทรัพย์สินตามแบบแสดงรายการทรัพย์สิน (ภ.ร.ด.2) และแจ้งการประเมินภาษีให้เจ้าของทรัพย์สินดำเนินการชำระภาษี</w:t>
              <w:br/>
              <w:t xml:space="preserve">(หมายเหตุ: (1. ระยะเวลา : ภายใน 30 วัน นับจากวันที่ยื่นแบบแสดงรายการทรัพย์สิน (ภ.ร.ด.2) (ตามพระราชบัญญัติวิธีปฏิบัติราชการทางปกครองฯ)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(หน่วยงานให้บริการ คือ เทศบาล.....(ระบุชื่อ) / องค์การบริหารส่วนตำบล.....(ระบุชื่อ) / เมืองพัทยา))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สำนักบริหารการคลังท้องถิ่น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  <w:tab/>
              <w:t xml:space="preserve">สัญญาเช่าอาคาร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 และงบแสดงฐานะการเงิน (กรณีนิติบุคคล)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(เอกสารของผู้ใช้บริการ)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(กรณีมอบอำนาจให้ดำเนินการแทน)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(เอกสารของผูู้ใช้บริการ)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เทศบาล...../องค์การบริหารส่วนตำบล...../เมืองพัทยา(ระบุหน่วยงานที่ได้รับมอบหมายให้รับเรื่องร้องเรียน) หมายเลขโทรศัพท์ ................................ หรือ ....................................... (ระบุช่องทางอื่นๆ ถ้ามี)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แบบแจ้งรายการเพื่อเสียภาษีโรงเรือนและที่ดิน (ภ.ร.ด. 2) 2. แบบคำร้องขอให้พิจารณาการประเมินภาษีโรงเรือนและที่ดิน (ภ.ร.ด. 9)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bookmarkStart w:id="0" w:name="_GoBack"/>
            <w:bookmarkEnd w:id="0"/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22/12/2563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